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281034" w:rsidRPr="00281034" w:rsidTr="009E7C91">
        <w:tc>
          <w:tcPr>
            <w:tcW w:w="2500" w:type="pct"/>
          </w:tcPr>
          <w:p w:rsidR="007C4B1B" w:rsidRPr="009F4C93" w:rsidRDefault="007C4B1B" w:rsidP="00281034">
            <w:pPr>
              <w:spacing w:after="120"/>
              <w:ind w:left="142" w:right="176"/>
              <w:jc w:val="center"/>
              <w:rPr>
                <w:b/>
              </w:rPr>
            </w:pPr>
            <w:r w:rsidRPr="00281034">
              <w:rPr>
                <w:sz w:val="20"/>
              </w:rPr>
              <w:br/>
            </w:r>
            <w:r w:rsidRPr="009F4C93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-73576</wp:posOffset>
                  </wp:positionH>
                  <wp:positionV relativeFrom="page">
                    <wp:posOffset>3810</wp:posOffset>
                  </wp:positionV>
                  <wp:extent cx="3380129" cy="4770408"/>
                  <wp:effectExtent l="19050" t="0" r="0" b="0"/>
                  <wp:wrapNone/>
                  <wp:docPr id="2" name="Рисунок 2" descr="E:\!Office_vse\Легенды для открытки\рамка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!Office_vse\Легенды для открытки\рам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0129" cy="4770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4C93">
              <w:rPr>
                <w:b/>
              </w:rPr>
              <w:t>Л</w:t>
            </w:r>
            <w:r w:rsidR="009F4C93">
              <w:rPr>
                <w:b/>
                <w:lang w:val="be-BY"/>
              </w:rPr>
              <w:t>і</w:t>
            </w:r>
            <w:r w:rsidRPr="009F4C93">
              <w:rPr>
                <w:b/>
              </w:rPr>
              <w:t>да</w:t>
            </w:r>
          </w:p>
          <w:p w:rsidR="007C4B1B" w:rsidRPr="007C4B1B" w:rsidRDefault="007C4B1B" w:rsidP="007C4B1B">
            <w:pPr>
              <w:pStyle w:val="a6"/>
              <w:ind w:left="284" w:right="459" w:firstLine="283"/>
              <w:jc w:val="both"/>
              <w:rPr>
                <w:sz w:val="20"/>
              </w:rPr>
            </w:pPr>
            <w:r w:rsidRPr="007C4B1B">
              <w:rPr>
                <w:sz w:val="20"/>
              </w:rPr>
              <w:t>Пры зліцці дзвюх рэк - Лідзеі і Каменкі – там, дзе на забалочаных прасторах раслі густыя лясы, на высокім узгорку стаяў замак. Гаспадаром замка быў яго заснавальнік – літоўскі князь Гедымін і была ў яго вельмі прыгожая дачка Ліда. Прыгажосцю дзяўчыны любаваліся ўсе, пачынаючы з багатых і канчаючы простым людам. Простыя сяляне, якія жылі ў прыгарадзе перад замкам, любілі Ліду за добрае, спагадлівае сэрца. Яна была цудоўнай, як вясна, якая звычайна прыходзіць пасля халоднай і суровай зімы, прыносячы радасць і спакой. Бачачы яе, людзі спыняліся як зачараваныя. А яна, здаецца, гэтага не заўважала.</w:t>
            </w:r>
          </w:p>
          <w:p w:rsidR="007C4B1B" w:rsidRPr="007C4B1B" w:rsidRDefault="007C4B1B" w:rsidP="007C4B1B">
            <w:pPr>
              <w:pStyle w:val="a6"/>
              <w:ind w:left="284" w:right="459" w:firstLine="283"/>
              <w:jc w:val="both"/>
              <w:rPr>
                <w:sz w:val="20"/>
              </w:rPr>
            </w:pPr>
            <w:r w:rsidRPr="007C4B1B">
              <w:rPr>
                <w:sz w:val="20"/>
              </w:rPr>
              <w:t>Час ішоў хутка. І не паспела азірнуцца Ліда, як стала стройнай і прыгожай дзяўчынай.</w:t>
            </w:r>
          </w:p>
          <w:p w:rsidR="007C4B1B" w:rsidRPr="007C4B1B" w:rsidRDefault="007C4B1B" w:rsidP="007C4B1B">
            <w:pPr>
              <w:pStyle w:val="a6"/>
              <w:ind w:left="284" w:right="459" w:firstLine="283"/>
              <w:jc w:val="both"/>
              <w:rPr>
                <w:sz w:val="20"/>
              </w:rPr>
            </w:pPr>
            <w:r w:rsidRPr="007C4B1B">
              <w:rPr>
                <w:sz w:val="20"/>
              </w:rPr>
              <w:t>Аднойчы бацька паклікаў Ліду да сябе і сказаў, што ўжо пара ёй выходзіць замуж і назваў імя жаніха. Ім аказаўся суседні князь, вядомы ў акрузе сваім сталым узростам і непрывабнай знешнасцю. Ліда наадрэз адказалася ад гэтай кандыдатуры, аднак бацька і слухаць нічога не хацеў і настойваў на сваім.</w:t>
            </w:r>
          </w:p>
          <w:p w:rsidR="007C4B1B" w:rsidRPr="00281034" w:rsidRDefault="007C4B1B" w:rsidP="007C4B1B">
            <w:pPr>
              <w:pStyle w:val="a6"/>
              <w:ind w:left="284" w:right="459" w:firstLine="283"/>
              <w:jc w:val="both"/>
              <w:rPr>
                <w:sz w:val="20"/>
                <w:lang w:val="ru-RU"/>
              </w:rPr>
            </w:pPr>
            <w:r w:rsidRPr="007C4B1B">
              <w:rPr>
                <w:sz w:val="20"/>
              </w:rPr>
              <w:t xml:space="preserve">Праз некаторы час ля варот замка спыніўся атрад, гэта прыехаў жаніх. Князь Гэдымін прыняў госця хлебам-соллю. Тры дні сталы ламіліся ад страў і цудоўных напіткаў. Тры дні працягвалася гулянне і іграла музыка. А Ліда ўвесь гэты час </w:t>
            </w:r>
            <w:r w:rsidR="00281034">
              <w:rPr>
                <w:sz w:val="20"/>
                <w:lang w:val="ru-RU"/>
              </w:rPr>
              <w:br/>
            </w:r>
          </w:p>
          <w:p w:rsidR="007C4B1B" w:rsidRPr="007C4B1B" w:rsidRDefault="007C4B1B" w:rsidP="007C4B1B">
            <w:pPr>
              <w:spacing w:after="400"/>
              <w:ind w:left="284" w:right="-108"/>
              <w:jc w:val="center"/>
            </w:pPr>
          </w:p>
        </w:tc>
        <w:tc>
          <w:tcPr>
            <w:tcW w:w="2500" w:type="pct"/>
          </w:tcPr>
          <w:p w:rsidR="00281034" w:rsidRPr="00E177DA" w:rsidRDefault="00281034" w:rsidP="00281034">
            <w:pPr>
              <w:tabs>
                <w:tab w:val="left" w:pos="4996"/>
              </w:tabs>
              <w:ind w:left="459" w:right="282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2"/>
              </w:rPr>
              <w:br/>
            </w:r>
            <w:r>
              <w:rPr>
                <w:sz w:val="20"/>
                <w:szCs w:val="22"/>
              </w:rPr>
              <w:br/>
            </w:r>
            <w:r w:rsidR="007C4B1B" w:rsidRPr="00281034">
              <w:rPr>
                <w:noProof/>
                <w:sz w:val="20"/>
                <w:szCs w:val="22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50552</wp:posOffset>
                  </wp:positionH>
                  <wp:positionV relativeFrom="paragraph">
                    <wp:posOffset>-2236</wp:posOffset>
                  </wp:positionV>
                  <wp:extent cx="3385709" cy="4770782"/>
                  <wp:effectExtent l="19050" t="0" r="5191" b="0"/>
                  <wp:wrapNone/>
                  <wp:docPr id="1" name="Рисунок 1" descr="E:\!Office_vse\Легенды для открытки\рам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!Office_vse\Легенды для открытки\рам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5709" cy="47707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E177DA">
              <w:rPr>
                <w:sz w:val="20"/>
                <w:szCs w:val="20"/>
              </w:rPr>
              <w:t>сядзела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сваім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пакоі</w:t>
            </w:r>
            <w:proofErr w:type="spellEnd"/>
            <w:r w:rsidRPr="00E177DA">
              <w:rPr>
                <w:sz w:val="20"/>
                <w:szCs w:val="20"/>
              </w:rPr>
              <w:t xml:space="preserve"> за </w:t>
            </w:r>
            <w:proofErr w:type="spellStart"/>
            <w:r w:rsidRPr="00E177DA">
              <w:rPr>
                <w:sz w:val="20"/>
                <w:szCs w:val="20"/>
              </w:rPr>
              <w:t>закрытымі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дзярамі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нічога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ні</w:t>
            </w:r>
            <w:proofErr w:type="spellEnd"/>
            <w:r w:rsidRPr="00E177DA">
              <w:rPr>
                <w:sz w:val="20"/>
                <w:szCs w:val="20"/>
              </w:rPr>
              <w:t xml:space="preserve"> ела, </w:t>
            </w:r>
            <w:proofErr w:type="spellStart"/>
            <w:r w:rsidRPr="00E177DA">
              <w:rPr>
                <w:sz w:val="20"/>
                <w:szCs w:val="20"/>
              </w:rPr>
              <w:t>нікога</w:t>
            </w:r>
            <w:proofErr w:type="spellEnd"/>
            <w:r w:rsidRPr="00E177DA">
              <w:rPr>
                <w:sz w:val="20"/>
                <w:szCs w:val="20"/>
              </w:rPr>
              <w:t xml:space="preserve"> не </w:t>
            </w:r>
            <w:proofErr w:type="spellStart"/>
            <w:r w:rsidRPr="00E177DA">
              <w:rPr>
                <w:sz w:val="20"/>
                <w:szCs w:val="20"/>
              </w:rPr>
              <w:t>слухала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шаптала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толькі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словы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малітвы</w:t>
            </w:r>
            <w:proofErr w:type="spellEnd"/>
            <w:r w:rsidRPr="00E177DA">
              <w:rPr>
                <w:sz w:val="20"/>
                <w:szCs w:val="20"/>
              </w:rPr>
              <w:t>. Не адна сляза скацілася па яе бледных шчоках.</w:t>
            </w:r>
          </w:p>
          <w:p w:rsidR="00281034" w:rsidRPr="00E177DA" w:rsidRDefault="00281034" w:rsidP="00281034">
            <w:pPr>
              <w:tabs>
                <w:tab w:val="left" w:pos="4996"/>
              </w:tabs>
              <w:ind w:left="459" w:right="282" w:firstLine="284"/>
              <w:jc w:val="both"/>
              <w:rPr>
                <w:sz w:val="20"/>
                <w:szCs w:val="20"/>
              </w:rPr>
            </w:pPr>
            <w:r w:rsidRPr="00E177DA">
              <w:rPr>
                <w:sz w:val="20"/>
                <w:szCs w:val="20"/>
              </w:rPr>
              <w:t>На прыканцы трэцяга дня Ліда пачула знаёмыя крокі бацькі і клацанне зброі. Сумнення не было – ішоў жаніх. Не чакаючы гасцей, праскочыла яна праз каваныя жалезныя дзверы і па лабірынту калідораў паднялася на замкавую сцяну. Стала, выпраставалася, агледзела знаёмыя палі, лясы і кветкі, якія любіла ўсім сэрцам. Прыслухалася да шчэбету птушак, шуму ветру і развіталася з навакольным светам і жыццём. Дарэмна беглі да яе ўстрыважаныя прыдворныя. Дарэмна клікаў яе бацька. Ліда яшчэ раз глянула перад сабой і кінулася ў воды працякаючай побач ракі.</w:t>
            </w:r>
          </w:p>
          <w:p w:rsidR="00281034" w:rsidRPr="00E177DA" w:rsidRDefault="00281034" w:rsidP="00281034">
            <w:pPr>
              <w:tabs>
                <w:tab w:val="left" w:pos="4996"/>
              </w:tabs>
              <w:ind w:left="459" w:right="282" w:firstLine="284"/>
              <w:jc w:val="both"/>
              <w:rPr>
                <w:sz w:val="20"/>
                <w:szCs w:val="20"/>
              </w:rPr>
            </w:pPr>
            <w:r w:rsidRPr="00E177DA">
              <w:rPr>
                <w:sz w:val="20"/>
                <w:szCs w:val="20"/>
              </w:rPr>
              <w:t>Доўга аплакваў Ліду ўвесь двор, і перш за ўсё просты народ. Далёкая лягенда сцвярджае, што Гэдымін усвядоміў непапраўную памылку і дзеля памяці сваёй прыгажуні-дачкі назваў горад Лідай, а раку ў якой яна патанула – Лідзеяй.</w:t>
            </w:r>
          </w:p>
          <w:p w:rsidR="00281034" w:rsidRPr="00E177DA" w:rsidRDefault="00281034" w:rsidP="00281034">
            <w:pPr>
              <w:tabs>
                <w:tab w:val="left" w:pos="4996"/>
              </w:tabs>
              <w:ind w:left="459" w:right="282" w:firstLine="284"/>
              <w:jc w:val="both"/>
              <w:rPr>
                <w:sz w:val="20"/>
                <w:szCs w:val="20"/>
              </w:rPr>
            </w:pPr>
            <w:r w:rsidRPr="00E177DA">
              <w:rPr>
                <w:sz w:val="20"/>
                <w:szCs w:val="20"/>
              </w:rPr>
              <w:t>Апавяданні пра самаахвяраванне ў імя любві перадаваліся з пакалення ў пакаленне і  дайшлі да нашых дзён. Кажуць, што ў цёплыя вясновыя ночы, калі месяц асвятляе замкавы пагорак, на сцяне замка з’яўляецца Ліда. З горда ўзнятай галавой аглядвае ўсё наваколле, а на досвітку знікае. Аднак ўбачыць яе могуць не ўсе, а толькі людзі з чыстай душой і чулым сэрцам.</w:t>
            </w:r>
          </w:p>
          <w:p w:rsidR="00281034" w:rsidRPr="00281034" w:rsidRDefault="00281034" w:rsidP="00281034">
            <w:pPr>
              <w:tabs>
                <w:tab w:val="left" w:pos="5138"/>
              </w:tabs>
              <w:ind w:left="459" w:right="140" w:firstLine="426"/>
              <w:jc w:val="both"/>
              <w:rPr>
                <w:lang w:val="be-BY"/>
              </w:rPr>
            </w:pPr>
          </w:p>
        </w:tc>
      </w:tr>
      <w:tr w:rsidR="009F4C93" w:rsidTr="009E7C91">
        <w:tc>
          <w:tcPr>
            <w:tcW w:w="2500" w:type="pct"/>
          </w:tcPr>
          <w:p w:rsidR="009F4C93" w:rsidRPr="009F4C93" w:rsidRDefault="009F4C93" w:rsidP="009E7C91">
            <w:pPr>
              <w:spacing w:after="120"/>
              <w:ind w:left="142" w:right="176"/>
              <w:jc w:val="center"/>
              <w:rPr>
                <w:b/>
                <w:lang w:val="be-BY"/>
              </w:rPr>
            </w:pPr>
            <w:r w:rsidRPr="009F4C93">
              <w:rPr>
                <w:sz w:val="20"/>
                <w:lang w:val="be-BY"/>
              </w:rPr>
              <w:br/>
            </w:r>
            <w:r w:rsidRPr="009F4C93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-73576</wp:posOffset>
                  </wp:positionH>
                  <wp:positionV relativeFrom="page">
                    <wp:posOffset>3810</wp:posOffset>
                  </wp:positionV>
                  <wp:extent cx="3380129" cy="4770408"/>
                  <wp:effectExtent l="19050" t="0" r="0" b="0"/>
                  <wp:wrapNone/>
                  <wp:docPr id="27" name="Рисунок 2" descr="E:\!Office_vse\Легенды для открытки\рамка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!Office_vse\Легенды для открытки\рам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0129" cy="4770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lang w:val="be-BY"/>
              </w:rPr>
              <w:t>Лі</w:t>
            </w:r>
            <w:r w:rsidRPr="009F4C93">
              <w:rPr>
                <w:b/>
                <w:lang w:val="be-BY"/>
              </w:rPr>
              <w:t>да</w:t>
            </w:r>
          </w:p>
          <w:p w:rsidR="009F4C93" w:rsidRPr="007C4B1B" w:rsidRDefault="009F4C93" w:rsidP="009E7C91">
            <w:pPr>
              <w:pStyle w:val="a6"/>
              <w:ind w:left="284" w:right="459" w:firstLine="283"/>
              <w:jc w:val="both"/>
              <w:rPr>
                <w:sz w:val="20"/>
              </w:rPr>
            </w:pPr>
            <w:r w:rsidRPr="007C4B1B">
              <w:rPr>
                <w:sz w:val="20"/>
              </w:rPr>
              <w:t>Пры зліцці дзвюх рэк - Лідзеі і Каменкі – там, дзе на забалочаных прасторах раслі густыя лясы, на высокім узгорку стаяў замак. Гаспадаром замка быў яго заснавальнік – літоўскі князь Гедымін і была ў яго вельмі прыгожая дачка Ліда. Прыгажосцю дзяўчыны любаваліся ўсе, пачынаючы з багатых і канчаючы простым людам. Простыя сяляне, якія жылі ў прыгарадзе перад замкам, любілі Ліду за добрае, спагадлівае сэрца. Яна была цудоўнай, як вясна, якая звычайна прыходзіць пасля халоднай і суровай зімы, прыносячы радасць і спакой. Бачачы яе, людзі спыняліся як зачараваныя. А яна, здаецца, гэтага не заўважала.</w:t>
            </w:r>
          </w:p>
          <w:p w:rsidR="009F4C93" w:rsidRPr="007C4B1B" w:rsidRDefault="009F4C93" w:rsidP="009E7C91">
            <w:pPr>
              <w:pStyle w:val="a6"/>
              <w:ind w:left="284" w:right="459" w:firstLine="283"/>
              <w:jc w:val="both"/>
              <w:rPr>
                <w:sz w:val="20"/>
              </w:rPr>
            </w:pPr>
            <w:r w:rsidRPr="007C4B1B">
              <w:rPr>
                <w:sz w:val="20"/>
              </w:rPr>
              <w:t>Час ішоў хутка. І не паспела азірнуцца Ліда, як стала стройнай і прыгожай дзяўчынай.</w:t>
            </w:r>
          </w:p>
          <w:p w:rsidR="009F4C93" w:rsidRPr="007C4B1B" w:rsidRDefault="009F4C93" w:rsidP="009E7C91">
            <w:pPr>
              <w:pStyle w:val="a6"/>
              <w:ind w:left="284" w:right="459" w:firstLine="283"/>
              <w:jc w:val="both"/>
              <w:rPr>
                <w:sz w:val="20"/>
              </w:rPr>
            </w:pPr>
            <w:r w:rsidRPr="007C4B1B">
              <w:rPr>
                <w:sz w:val="20"/>
              </w:rPr>
              <w:t>Аднойчы бацька паклікаў Ліду да сябе і сказаў, што ўжо пара ёй выходзіць замуж і назваў імя жаніха. Ім аказаўся суседні князь, вядомы ў акрузе сваім сталым узростам і непрывабнай знешнасцю. Ліда наадрэз адказалася ад гэтай кандыдатуры, аднак бацька і слухаць нічога не хацеў і настойваў на сваім.</w:t>
            </w:r>
          </w:p>
          <w:p w:rsidR="009F4C93" w:rsidRPr="00281034" w:rsidRDefault="009F4C93" w:rsidP="009E7C91">
            <w:pPr>
              <w:pStyle w:val="a6"/>
              <w:ind w:left="284" w:right="459" w:firstLine="283"/>
              <w:jc w:val="both"/>
              <w:rPr>
                <w:sz w:val="20"/>
                <w:lang w:val="ru-RU"/>
              </w:rPr>
            </w:pPr>
            <w:r w:rsidRPr="007C4B1B">
              <w:rPr>
                <w:sz w:val="20"/>
              </w:rPr>
              <w:t xml:space="preserve">Праз некаторы час ля варот замка спыніўся атрад, гэта прыехаў жаніх. Князь Гэдымін прыняў госця хлебам-соллю. Тры дні сталы ламіліся ад страў і цудоўных напіткаў. Тры дні працягвалася гулянне і іграла музыка. А Ліда ўвесь гэты час </w:t>
            </w:r>
            <w:r>
              <w:rPr>
                <w:sz w:val="20"/>
                <w:lang w:val="ru-RU"/>
              </w:rPr>
              <w:br/>
            </w:r>
          </w:p>
          <w:p w:rsidR="009F4C93" w:rsidRPr="007C4B1B" w:rsidRDefault="009F4C93" w:rsidP="009E7C91">
            <w:pPr>
              <w:spacing w:after="400"/>
              <w:ind w:left="284" w:right="-108"/>
              <w:jc w:val="center"/>
            </w:pPr>
          </w:p>
        </w:tc>
        <w:tc>
          <w:tcPr>
            <w:tcW w:w="2500" w:type="pct"/>
          </w:tcPr>
          <w:p w:rsidR="009F4C93" w:rsidRPr="00E177DA" w:rsidRDefault="009F4C93" w:rsidP="009E7C91">
            <w:pPr>
              <w:tabs>
                <w:tab w:val="left" w:pos="4996"/>
              </w:tabs>
              <w:ind w:left="459" w:right="282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2"/>
              </w:rPr>
              <w:br/>
            </w:r>
            <w:r>
              <w:rPr>
                <w:sz w:val="20"/>
                <w:szCs w:val="22"/>
              </w:rPr>
              <w:br/>
            </w:r>
            <w:r w:rsidRPr="00281034">
              <w:rPr>
                <w:noProof/>
                <w:sz w:val="20"/>
                <w:szCs w:val="22"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50552</wp:posOffset>
                  </wp:positionH>
                  <wp:positionV relativeFrom="paragraph">
                    <wp:posOffset>-2236</wp:posOffset>
                  </wp:positionV>
                  <wp:extent cx="3385709" cy="4770782"/>
                  <wp:effectExtent l="19050" t="0" r="5191" b="0"/>
                  <wp:wrapNone/>
                  <wp:docPr id="28" name="Рисунок 1" descr="E:\!Office_vse\Легенды для открытки\рамка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!Office_vse\Легенды для открытки\рам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5709" cy="47707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E177DA">
              <w:rPr>
                <w:sz w:val="20"/>
                <w:szCs w:val="20"/>
              </w:rPr>
              <w:t>сядзела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сваім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пакоі</w:t>
            </w:r>
            <w:proofErr w:type="spellEnd"/>
            <w:r w:rsidRPr="00E177DA">
              <w:rPr>
                <w:sz w:val="20"/>
                <w:szCs w:val="20"/>
              </w:rPr>
              <w:t xml:space="preserve"> за </w:t>
            </w:r>
            <w:proofErr w:type="spellStart"/>
            <w:r w:rsidRPr="00E177DA">
              <w:rPr>
                <w:sz w:val="20"/>
                <w:szCs w:val="20"/>
              </w:rPr>
              <w:t>закрытымі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дзярамі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нічога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ні</w:t>
            </w:r>
            <w:proofErr w:type="spellEnd"/>
            <w:r w:rsidRPr="00E177DA">
              <w:rPr>
                <w:sz w:val="20"/>
                <w:szCs w:val="20"/>
              </w:rPr>
              <w:t xml:space="preserve"> ела, </w:t>
            </w:r>
            <w:proofErr w:type="spellStart"/>
            <w:r w:rsidRPr="00E177DA">
              <w:rPr>
                <w:sz w:val="20"/>
                <w:szCs w:val="20"/>
              </w:rPr>
              <w:t>нікога</w:t>
            </w:r>
            <w:proofErr w:type="spellEnd"/>
            <w:r w:rsidRPr="00E177DA">
              <w:rPr>
                <w:sz w:val="20"/>
                <w:szCs w:val="20"/>
              </w:rPr>
              <w:t xml:space="preserve"> не </w:t>
            </w:r>
            <w:proofErr w:type="spellStart"/>
            <w:r w:rsidRPr="00E177DA">
              <w:rPr>
                <w:sz w:val="20"/>
                <w:szCs w:val="20"/>
              </w:rPr>
              <w:t>слухала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шаптала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толькі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словы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малітвы</w:t>
            </w:r>
            <w:proofErr w:type="spellEnd"/>
            <w:r w:rsidRPr="00E177DA">
              <w:rPr>
                <w:sz w:val="20"/>
                <w:szCs w:val="20"/>
              </w:rPr>
              <w:t xml:space="preserve">. Не </w:t>
            </w:r>
            <w:proofErr w:type="spellStart"/>
            <w:r w:rsidRPr="00E177DA">
              <w:rPr>
                <w:sz w:val="20"/>
                <w:szCs w:val="20"/>
              </w:rPr>
              <w:t>адна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сляза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скацілася</w:t>
            </w:r>
            <w:proofErr w:type="spellEnd"/>
            <w:r w:rsidRPr="00E177DA">
              <w:rPr>
                <w:sz w:val="20"/>
                <w:szCs w:val="20"/>
              </w:rPr>
              <w:t xml:space="preserve"> па </w:t>
            </w:r>
            <w:proofErr w:type="spellStart"/>
            <w:r w:rsidRPr="00E177DA">
              <w:rPr>
                <w:sz w:val="20"/>
                <w:szCs w:val="20"/>
              </w:rPr>
              <w:t>яе</w:t>
            </w:r>
            <w:proofErr w:type="spellEnd"/>
            <w:r w:rsidRPr="00E177DA">
              <w:rPr>
                <w:sz w:val="20"/>
                <w:szCs w:val="20"/>
              </w:rPr>
              <w:t xml:space="preserve"> бледных </w:t>
            </w:r>
            <w:proofErr w:type="spellStart"/>
            <w:r w:rsidRPr="00E177DA">
              <w:rPr>
                <w:sz w:val="20"/>
                <w:szCs w:val="20"/>
              </w:rPr>
              <w:t>шчоках</w:t>
            </w:r>
            <w:proofErr w:type="spellEnd"/>
            <w:r w:rsidRPr="00E177DA">
              <w:rPr>
                <w:sz w:val="20"/>
                <w:szCs w:val="20"/>
              </w:rPr>
              <w:t>.</w:t>
            </w:r>
          </w:p>
          <w:p w:rsidR="009F4C93" w:rsidRPr="00E177DA" w:rsidRDefault="009F4C93" w:rsidP="009E7C91">
            <w:pPr>
              <w:tabs>
                <w:tab w:val="left" w:pos="4996"/>
              </w:tabs>
              <w:ind w:left="459" w:right="282" w:firstLine="284"/>
              <w:jc w:val="both"/>
              <w:rPr>
                <w:sz w:val="20"/>
                <w:szCs w:val="20"/>
              </w:rPr>
            </w:pPr>
            <w:r w:rsidRPr="00E177DA">
              <w:rPr>
                <w:sz w:val="20"/>
                <w:szCs w:val="20"/>
              </w:rPr>
              <w:t xml:space="preserve">На </w:t>
            </w:r>
            <w:proofErr w:type="spellStart"/>
            <w:r w:rsidRPr="00E177DA">
              <w:rPr>
                <w:sz w:val="20"/>
                <w:szCs w:val="20"/>
              </w:rPr>
              <w:t>прыканцы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трэцяга</w:t>
            </w:r>
            <w:proofErr w:type="spellEnd"/>
            <w:r w:rsidRPr="00E177DA">
              <w:rPr>
                <w:sz w:val="20"/>
                <w:szCs w:val="20"/>
              </w:rPr>
              <w:t xml:space="preserve"> дня </w:t>
            </w:r>
            <w:proofErr w:type="spellStart"/>
            <w:r w:rsidRPr="00E177DA">
              <w:rPr>
                <w:sz w:val="20"/>
                <w:szCs w:val="20"/>
              </w:rPr>
              <w:t>Ліда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пачула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знаёмыя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крокі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бацькі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клацанне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зброі</w:t>
            </w:r>
            <w:proofErr w:type="spellEnd"/>
            <w:r w:rsidRPr="00E177DA">
              <w:rPr>
                <w:sz w:val="20"/>
                <w:szCs w:val="20"/>
              </w:rPr>
              <w:t xml:space="preserve">. </w:t>
            </w:r>
            <w:proofErr w:type="spellStart"/>
            <w:r w:rsidRPr="00E177DA">
              <w:rPr>
                <w:sz w:val="20"/>
                <w:szCs w:val="20"/>
              </w:rPr>
              <w:t>Сумнення</w:t>
            </w:r>
            <w:proofErr w:type="spellEnd"/>
            <w:r w:rsidRPr="00E177DA">
              <w:rPr>
                <w:sz w:val="20"/>
                <w:szCs w:val="20"/>
              </w:rPr>
              <w:t xml:space="preserve"> не было – </w:t>
            </w:r>
            <w:proofErr w:type="spellStart"/>
            <w:r w:rsidRPr="00E177DA">
              <w:rPr>
                <w:sz w:val="20"/>
                <w:szCs w:val="20"/>
              </w:rPr>
              <w:t>ішоў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жаніх</w:t>
            </w:r>
            <w:proofErr w:type="spellEnd"/>
            <w:r w:rsidRPr="00E177DA">
              <w:rPr>
                <w:sz w:val="20"/>
                <w:szCs w:val="20"/>
              </w:rPr>
              <w:t xml:space="preserve">. Не </w:t>
            </w:r>
            <w:proofErr w:type="spellStart"/>
            <w:r w:rsidRPr="00E177DA">
              <w:rPr>
                <w:sz w:val="20"/>
                <w:szCs w:val="20"/>
              </w:rPr>
              <w:t>чакаючы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гасцей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праскочыла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яна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праз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каваныя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жалезныя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дзверы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па </w:t>
            </w:r>
            <w:proofErr w:type="spellStart"/>
            <w:proofErr w:type="gramStart"/>
            <w:r w:rsidRPr="00E177DA">
              <w:rPr>
                <w:sz w:val="20"/>
                <w:szCs w:val="20"/>
              </w:rPr>
              <w:t>лаб</w:t>
            </w:r>
            <w:proofErr w:type="gramEnd"/>
            <w:r w:rsidRPr="00E177DA">
              <w:rPr>
                <w:sz w:val="20"/>
                <w:szCs w:val="20"/>
              </w:rPr>
              <w:t>ірынту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калідораў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паднялася</w:t>
            </w:r>
            <w:proofErr w:type="spellEnd"/>
            <w:r w:rsidRPr="00E177DA">
              <w:rPr>
                <w:sz w:val="20"/>
                <w:szCs w:val="20"/>
              </w:rPr>
              <w:t xml:space="preserve"> на </w:t>
            </w:r>
            <w:proofErr w:type="spellStart"/>
            <w:r w:rsidRPr="00E177DA">
              <w:rPr>
                <w:sz w:val="20"/>
                <w:szCs w:val="20"/>
              </w:rPr>
              <w:t>замкавую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сцяну</w:t>
            </w:r>
            <w:proofErr w:type="spellEnd"/>
            <w:r w:rsidRPr="00E177DA">
              <w:rPr>
                <w:sz w:val="20"/>
                <w:szCs w:val="20"/>
              </w:rPr>
              <w:t xml:space="preserve">. Стала, </w:t>
            </w:r>
            <w:proofErr w:type="spellStart"/>
            <w:r w:rsidRPr="00E177DA">
              <w:rPr>
                <w:sz w:val="20"/>
                <w:szCs w:val="20"/>
              </w:rPr>
              <w:t>выпраставалася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агледзела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знаёмыя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палі</w:t>
            </w:r>
            <w:proofErr w:type="spellEnd"/>
            <w:r w:rsidRPr="00E177DA">
              <w:rPr>
                <w:sz w:val="20"/>
                <w:szCs w:val="20"/>
              </w:rPr>
              <w:t xml:space="preserve">, лясы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кветкі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якія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любі</w:t>
            </w:r>
            <w:proofErr w:type="gramStart"/>
            <w:r w:rsidRPr="00E177DA">
              <w:rPr>
                <w:sz w:val="20"/>
                <w:szCs w:val="20"/>
              </w:rPr>
              <w:t>ла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ўс</w:t>
            </w:r>
            <w:proofErr w:type="gramEnd"/>
            <w:r w:rsidRPr="00E177DA">
              <w:rPr>
                <w:sz w:val="20"/>
                <w:szCs w:val="20"/>
              </w:rPr>
              <w:t>ім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сэрцам</w:t>
            </w:r>
            <w:proofErr w:type="spellEnd"/>
            <w:r w:rsidRPr="00E177DA">
              <w:rPr>
                <w:sz w:val="20"/>
                <w:szCs w:val="20"/>
              </w:rPr>
              <w:t xml:space="preserve">. </w:t>
            </w:r>
            <w:proofErr w:type="spellStart"/>
            <w:r w:rsidRPr="00E177DA">
              <w:rPr>
                <w:sz w:val="20"/>
                <w:szCs w:val="20"/>
              </w:rPr>
              <w:t>Прыслухалася</w:t>
            </w:r>
            <w:proofErr w:type="spellEnd"/>
            <w:r w:rsidRPr="00E177DA">
              <w:rPr>
                <w:sz w:val="20"/>
                <w:szCs w:val="20"/>
              </w:rPr>
              <w:t xml:space="preserve"> да </w:t>
            </w:r>
            <w:proofErr w:type="spellStart"/>
            <w:r w:rsidRPr="00E177DA">
              <w:rPr>
                <w:sz w:val="20"/>
                <w:szCs w:val="20"/>
              </w:rPr>
              <w:t>шчэбету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птушак</w:t>
            </w:r>
            <w:proofErr w:type="spellEnd"/>
            <w:r w:rsidRPr="00E177DA">
              <w:rPr>
                <w:sz w:val="20"/>
                <w:szCs w:val="20"/>
              </w:rPr>
              <w:t xml:space="preserve">, шуму ветру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развіталася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з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навакольным</w:t>
            </w:r>
            <w:proofErr w:type="spellEnd"/>
            <w:r w:rsidRPr="00E177DA">
              <w:rPr>
                <w:sz w:val="20"/>
                <w:szCs w:val="20"/>
              </w:rPr>
              <w:t xml:space="preserve"> светам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жыццём</w:t>
            </w:r>
            <w:proofErr w:type="spellEnd"/>
            <w:r w:rsidRPr="00E177DA">
              <w:rPr>
                <w:sz w:val="20"/>
                <w:szCs w:val="20"/>
              </w:rPr>
              <w:t xml:space="preserve">. </w:t>
            </w:r>
            <w:proofErr w:type="spellStart"/>
            <w:r w:rsidRPr="00E177DA">
              <w:rPr>
                <w:sz w:val="20"/>
                <w:szCs w:val="20"/>
              </w:rPr>
              <w:t>Дарэмна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беглі</w:t>
            </w:r>
            <w:proofErr w:type="spellEnd"/>
            <w:r w:rsidRPr="00E177DA">
              <w:rPr>
                <w:sz w:val="20"/>
                <w:szCs w:val="20"/>
              </w:rPr>
              <w:t xml:space="preserve"> да </w:t>
            </w:r>
            <w:proofErr w:type="spellStart"/>
            <w:r w:rsidRPr="00E177DA">
              <w:rPr>
                <w:sz w:val="20"/>
                <w:szCs w:val="20"/>
              </w:rPr>
              <w:t>яе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ўстрыважаныя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прыдворныя</w:t>
            </w:r>
            <w:proofErr w:type="spellEnd"/>
            <w:r w:rsidRPr="00E177DA">
              <w:rPr>
                <w:sz w:val="20"/>
                <w:szCs w:val="20"/>
              </w:rPr>
              <w:t xml:space="preserve">. </w:t>
            </w:r>
            <w:proofErr w:type="spellStart"/>
            <w:r w:rsidRPr="00E177DA">
              <w:rPr>
                <w:sz w:val="20"/>
                <w:szCs w:val="20"/>
              </w:rPr>
              <w:t>Дарэмна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клікаў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яе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бацька</w:t>
            </w:r>
            <w:proofErr w:type="spellEnd"/>
            <w:r w:rsidRPr="00E177DA">
              <w:rPr>
                <w:sz w:val="20"/>
                <w:szCs w:val="20"/>
              </w:rPr>
              <w:t xml:space="preserve">. </w:t>
            </w:r>
            <w:proofErr w:type="spellStart"/>
            <w:r w:rsidRPr="00E177DA">
              <w:rPr>
                <w:sz w:val="20"/>
                <w:szCs w:val="20"/>
              </w:rPr>
              <w:t>Ліда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яшчэ</w:t>
            </w:r>
            <w:proofErr w:type="spellEnd"/>
            <w:r w:rsidRPr="00E177DA">
              <w:rPr>
                <w:sz w:val="20"/>
                <w:szCs w:val="20"/>
              </w:rPr>
              <w:t xml:space="preserve"> раз глянула </w:t>
            </w:r>
            <w:proofErr w:type="spellStart"/>
            <w:r w:rsidRPr="00E177DA">
              <w:rPr>
                <w:sz w:val="20"/>
                <w:szCs w:val="20"/>
              </w:rPr>
              <w:t>перад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сабой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кінулася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</w:t>
            </w:r>
            <w:proofErr w:type="spellEnd"/>
            <w:r w:rsidRPr="00E177DA">
              <w:rPr>
                <w:sz w:val="20"/>
                <w:szCs w:val="20"/>
              </w:rPr>
              <w:t xml:space="preserve"> воды </w:t>
            </w:r>
            <w:proofErr w:type="spellStart"/>
            <w:r w:rsidRPr="00E177DA">
              <w:rPr>
                <w:sz w:val="20"/>
                <w:szCs w:val="20"/>
              </w:rPr>
              <w:t>працякаючай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побач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ракі</w:t>
            </w:r>
            <w:proofErr w:type="spellEnd"/>
            <w:r w:rsidRPr="00E177DA">
              <w:rPr>
                <w:sz w:val="20"/>
                <w:szCs w:val="20"/>
              </w:rPr>
              <w:t>.</w:t>
            </w:r>
          </w:p>
          <w:p w:rsidR="009F4C93" w:rsidRPr="00E177DA" w:rsidRDefault="009F4C93" w:rsidP="009E7C91">
            <w:pPr>
              <w:tabs>
                <w:tab w:val="left" w:pos="4996"/>
              </w:tabs>
              <w:ind w:left="459" w:right="282" w:firstLine="284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E177DA">
              <w:rPr>
                <w:sz w:val="20"/>
                <w:szCs w:val="20"/>
              </w:rPr>
              <w:t>Доўга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аплакваў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Ліду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ўвесь</w:t>
            </w:r>
            <w:proofErr w:type="spellEnd"/>
            <w:r w:rsidRPr="00E177DA">
              <w:rPr>
                <w:sz w:val="20"/>
                <w:szCs w:val="20"/>
              </w:rPr>
              <w:t xml:space="preserve"> двор,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перш за </w:t>
            </w:r>
            <w:proofErr w:type="spellStart"/>
            <w:r w:rsidRPr="00E177DA">
              <w:rPr>
                <w:sz w:val="20"/>
                <w:szCs w:val="20"/>
              </w:rPr>
              <w:t>ўсё</w:t>
            </w:r>
            <w:proofErr w:type="spellEnd"/>
            <w:r w:rsidRPr="00E177DA">
              <w:rPr>
                <w:sz w:val="20"/>
                <w:szCs w:val="20"/>
              </w:rPr>
              <w:t xml:space="preserve"> просты народ.</w:t>
            </w:r>
            <w:proofErr w:type="gramEnd"/>
            <w:r w:rsidRPr="00E177DA">
              <w:rPr>
                <w:sz w:val="20"/>
                <w:szCs w:val="20"/>
              </w:rPr>
              <w:t xml:space="preserve"> Далёкая </w:t>
            </w:r>
            <w:proofErr w:type="spellStart"/>
            <w:r w:rsidRPr="00E177DA">
              <w:rPr>
                <w:sz w:val="20"/>
                <w:szCs w:val="20"/>
              </w:rPr>
              <w:t>лягенда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сцвярджае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што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Гэдымін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усвядоміў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непапраўную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памылку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дзеля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памяці</w:t>
            </w:r>
            <w:proofErr w:type="spellEnd"/>
            <w:r w:rsidRPr="00E177DA">
              <w:rPr>
                <w:sz w:val="20"/>
                <w:szCs w:val="20"/>
              </w:rPr>
              <w:t xml:space="preserve"> сваёй </w:t>
            </w:r>
            <w:proofErr w:type="spellStart"/>
            <w:r w:rsidRPr="00E177DA">
              <w:rPr>
                <w:sz w:val="20"/>
                <w:szCs w:val="20"/>
              </w:rPr>
              <w:t>прыгажун</w:t>
            </w:r>
            <w:proofErr w:type="gramStart"/>
            <w:r w:rsidRPr="00E177DA">
              <w:rPr>
                <w:sz w:val="20"/>
                <w:szCs w:val="20"/>
              </w:rPr>
              <w:t>і-</w:t>
            </w:r>
            <w:proofErr w:type="gramEnd"/>
            <w:r w:rsidRPr="00E177DA">
              <w:rPr>
                <w:sz w:val="20"/>
                <w:szCs w:val="20"/>
              </w:rPr>
              <w:t>дачкі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назваў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горад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Лідай</w:t>
            </w:r>
            <w:proofErr w:type="spellEnd"/>
            <w:r w:rsidRPr="00E177DA">
              <w:rPr>
                <w:sz w:val="20"/>
                <w:szCs w:val="20"/>
              </w:rPr>
              <w:t xml:space="preserve">, а раку </w:t>
            </w:r>
            <w:proofErr w:type="spellStart"/>
            <w:r w:rsidRPr="00E177DA">
              <w:rPr>
                <w:sz w:val="20"/>
                <w:szCs w:val="20"/>
              </w:rPr>
              <w:t>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якой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яна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патанула</w:t>
            </w:r>
            <w:proofErr w:type="spellEnd"/>
            <w:r w:rsidRPr="00E177DA">
              <w:rPr>
                <w:sz w:val="20"/>
                <w:szCs w:val="20"/>
              </w:rPr>
              <w:t xml:space="preserve"> – </w:t>
            </w:r>
            <w:proofErr w:type="spellStart"/>
            <w:r w:rsidRPr="00E177DA">
              <w:rPr>
                <w:sz w:val="20"/>
                <w:szCs w:val="20"/>
              </w:rPr>
              <w:t>Лідзеяй</w:t>
            </w:r>
            <w:proofErr w:type="spellEnd"/>
            <w:r w:rsidRPr="00E177DA">
              <w:rPr>
                <w:sz w:val="20"/>
                <w:szCs w:val="20"/>
              </w:rPr>
              <w:t>.</w:t>
            </w:r>
          </w:p>
          <w:p w:rsidR="009F4C93" w:rsidRPr="00E177DA" w:rsidRDefault="009F4C93" w:rsidP="009E7C91">
            <w:pPr>
              <w:tabs>
                <w:tab w:val="left" w:pos="4996"/>
              </w:tabs>
              <w:ind w:left="459" w:right="282" w:firstLine="284"/>
              <w:jc w:val="both"/>
              <w:rPr>
                <w:sz w:val="20"/>
                <w:szCs w:val="20"/>
              </w:rPr>
            </w:pPr>
            <w:proofErr w:type="spellStart"/>
            <w:r w:rsidRPr="00E177DA">
              <w:rPr>
                <w:sz w:val="20"/>
                <w:szCs w:val="20"/>
              </w:rPr>
              <w:t>Апавяданні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пра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самаахвяраванне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імя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любві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перадаваліся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з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пакалення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пакаленне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 </w:t>
            </w:r>
            <w:proofErr w:type="spellStart"/>
            <w:r w:rsidRPr="00E177DA">
              <w:rPr>
                <w:sz w:val="20"/>
                <w:szCs w:val="20"/>
              </w:rPr>
              <w:t>дайшлі</w:t>
            </w:r>
            <w:proofErr w:type="spellEnd"/>
            <w:r w:rsidRPr="00E177DA">
              <w:rPr>
                <w:sz w:val="20"/>
                <w:szCs w:val="20"/>
              </w:rPr>
              <w:t xml:space="preserve"> да </w:t>
            </w:r>
            <w:proofErr w:type="spellStart"/>
            <w:r w:rsidRPr="00E177DA">
              <w:rPr>
                <w:sz w:val="20"/>
                <w:szCs w:val="20"/>
              </w:rPr>
              <w:t>нашых</w:t>
            </w:r>
            <w:proofErr w:type="spellEnd"/>
            <w:r w:rsidRPr="00E177DA">
              <w:rPr>
                <w:sz w:val="20"/>
                <w:szCs w:val="20"/>
              </w:rPr>
              <w:t xml:space="preserve"> дзён. </w:t>
            </w:r>
            <w:proofErr w:type="spellStart"/>
            <w:r w:rsidRPr="00E177DA">
              <w:rPr>
                <w:sz w:val="20"/>
                <w:szCs w:val="20"/>
              </w:rPr>
              <w:t>Кажуць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што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цёплыя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вясновыя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ночы</w:t>
            </w:r>
            <w:proofErr w:type="spellEnd"/>
            <w:r w:rsidRPr="00E177DA">
              <w:rPr>
                <w:sz w:val="20"/>
                <w:szCs w:val="20"/>
              </w:rPr>
              <w:t xml:space="preserve">, </w:t>
            </w:r>
            <w:proofErr w:type="spellStart"/>
            <w:r w:rsidRPr="00E177DA">
              <w:rPr>
                <w:sz w:val="20"/>
                <w:szCs w:val="20"/>
              </w:rPr>
              <w:t>калі</w:t>
            </w:r>
            <w:proofErr w:type="spellEnd"/>
            <w:r w:rsidRPr="00E177DA">
              <w:rPr>
                <w:sz w:val="20"/>
                <w:szCs w:val="20"/>
              </w:rPr>
              <w:t xml:space="preserve"> месяц </w:t>
            </w:r>
            <w:proofErr w:type="spellStart"/>
            <w:r w:rsidRPr="00E177DA">
              <w:rPr>
                <w:sz w:val="20"/>
                <w:szCs w:val="20"/>
              </w:rPr>
              <w:t>асвятляе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замкавы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пагорак</w:t>
            </w:r>
            <w:proofErr w:type="spellEnd"/>
            <w:r w:rsidRPr="00E177DA">
              <w:rPr>
                <w:sz w:val="20"/>
                <w:szCs w:val="20"/>
              </w:rPr>
              <w:t xml:space="preserve">, на </w:t>
            </w:r>
            <w:proofErr w:type="spellStart"/>
            <w:r w:rsidRPr="00E177DA">
              <w:rPr>
                <w:sz w:val="20"/>
                <w:szCs w:val="20"/>
              </w:rPr>
              <w:t>сцяне</w:t>
            </w:r>
            <w:proofErr w:type="spellEnd"/>
            <w:r w:rsidRPr="00E177DA">
              <w:rPr>
                <w:sz w:val="20"/>
                <w:szCs w:val="20"/>
              </w:rPr>
              <w:t xml:space="preserve"> замка </w:t>
            </w:r>
            <w:proofErr w:type="spellStart"/>
            <w:r w:rsidRPr="00E177DA">
              <w:rPr>
                <w:sz w:val="20"/>
                <w:szCs w:val="20"/>
              </w:rPr>
              <w:t>з’яўляецца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Ліда</w:t>
            </w:r>
            <w:proofErr w:type="spellEnd"/>
            <w:r w:rsidRPr="00E177DA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177DA">
              <w:rPr>
                <w:sz w:val="20"/>
                <w:szCs w:val="20"/>
              </w:rPr>
              <w:t>З</w:t>
            </w:r>
            <w:proofErr w:type="spellEnd"/>
            <w:proofErr w:type="gramEnd"/>
            <w:r w:rsidRPr="00E177DA">
              <w:rPr>
                <w:sz w:val="20"/>
                <w:szCs w:val="20"/>
              </w:rPr>
              <w:t xml:space="preserve"> горда </w:t>
            </w:r>
            <w:proofErr w:type="spellStart"/>
            <w:r w:rsidRPr="00E177DA">
              <w:rPr>
                <w:sz w:val="20"/>
                <w:szCs w:val="20"/>
              </w:rPr>
              <w:t>ўзнятай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галавой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аглядвае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ўсё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наваколле</w:t>
            </w:r>
            <w:proofErr w:type="spellEnd"/>
            <w:r w:rsidRPr="00E177DA">
              <w:rPr>
                <w:sz w:val="20"/>
                <w:szCs w:val="20"/>
              </w:rPr>
              <w:t xml:space="preserve">, а на </w:t>
            </w:r>
            <w:proofErr w:type="spellStart"/>
            <w:r w:rsidRPr="00E177DA">
              <w:rPr>
                <w:sz w:val="20"/>
                <w:szCs w:val="20"/>
              </w:rPr>
              <w:t>досвітку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знікае</w:t>
            </w:r>
            <w:proofErr w:type="spellEnd"/>
            <w:r w:rsidRPr="00E177DA">
              <w:rPr>
                <w:sz w:val="20"/>
                <w:szCs w:val="20"/>
              </w:rPr>
              <w:t xml:space="preserve">. </w:t>
            </w:r>
            <w:proofErr w:type="spellStart"/>
            <w:r w:rsidRPr="00E177DA">
              <w:rPr>
                <w:sz w:val="20"/>
                <w:szCs w:val="20"/>
              </w:rPr>
              <w:t>Аднак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ўбачыць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яе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могуць</w:t>
            </w:r>
            <w:proofErr w:type="spellEnd"/>
            <w:r w:rsidRPr="00E177DA">
              <w:rPr>
                <w:sz w:val="20"/>
                <w:szCs w:val="20"/>
              </w:rPr>
              <w:t xml:space="preserve"> не </w:t>
            </w:r>
            <w:proofErr w:type="spellStart"/>
            <w:r w:rsidRPr="00E177DA">
              <w:rPr>
                <w:sz w:val="20"/>
                <w:szCs w:val="20"/>
              </w:rPr>
              <w:t>ўсе</w:t>
            </w:r>
            <w:proofErr w:type="spellEnd"/>
            <w:r w:rsidRPr="00E177DA">
              <w:rPr>
                <w:sz w:val="20"/>
                <w:szCs w:val="20"/>
              </w:rPr>
              <w:t xml:space="preserve">, а </w:t>
            </w:r>
            <w:proofErr w:type="spellStart"/>
            <w:r w:rsidRPr="00E177DA">
              <w:rPr>
                <w:sz w:val="20"/>
                <w:szCs w:val="20"/>
              </w:rPr>
              <w:t>толькі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людзі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з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чыстай</w:t>
            </w:r>
            <w:proofErr w:type="spellEnd"/>
            <w:r w:rsidRPr="00E177DA">
              <w:rPr>
                <w:sz w:val="20"/>
                <w:szCs w:val="20"/>
              </w:rPr>
              <w:t xml:space="preserve"> душой </w:t>
            </w:r>
            <w:proofErr w:type="spellStart"/>
            <w:r w:rsidRPr="00E177DA">
              <w:rPr>
                <w:sz w:val="20"/>
                <w:szCs w:val="20"/>
              </w:rPr>
              <w:t>і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чулым</w:t>
            </w:r>
            <w:proofErr w:type="spellEnd"/>
            <w:r w:rsidRPr="00E177DA">
              <w:rPr>
                <w:sz w:val="20"/>
                <w:szCs w:val="20"/>
              </w:rPr>
              <w:t xml:space="preserve"> </w:t>
            </w:r>
            <w:proofErr w:type="spellStart"/>
            <w:r w:rsidRPr="00E177DA">
              <w:rPr>
                <w:sz w:val="20"/>
                <w:szCs w:val="20"/>
              </w:rPr>
              <w:t>сэрцам</w:t>
            </w:r>
            <w:proofErr w:type="spellEnd"/>
            <w:r w:rsidRPr="00E177DA">
              <w:rPr>
                <w:sz w:val="20"/>
                <w:szCs w:val="20"/>
              </w:rPr>
              <w:t>.</w:t>
            </w:r>
          </w:p>
          <w:p w:rsidR="009F4C93" w:rsidRPr="00281034" w:rsidRDefault="009F4C93" w:rsidP="009E7C91">
            <w:pPr>
              <w:tabs>
                <w:tab w:val="left" w:pos="5138"/>
              </w:tabs>
              <w:ind w:left="459" w:right="140" w:firstLine="426"/>
              <w:jc w:val="both"/>
              <w:rPr>
                <w:lang w:val="be-BY"/>
              </w:rPr>
            </w:pPr>
          </w:p>
        </w:tc>
      </w:tr>
    </w:tbl>
    <w:p w:rsidR="00603B26" w:rsidRDefault="00603B26"/>
    <w:sectPr w:rsidR="00603B26" w:rsidSect="007C4B1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4B1B"/>
    <w:rsid w:val="00281034"/>
    <w:rsid w:val="0039015C"/>
    <w:rsid w:val="00603B26"/>
    <w:rsid w:val="007C4B1B"/>
    <w:rsid w:val="009F4C93"/>
    <w:rsid w:val="00D7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B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1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7C4B1B"/>
    <w:rPr>
      <w:rFonts w:eastAsia="Times New Roman"/>
      <w:sz w:val="24"/>
      <w:szCs w:val="20"/>
      <w:lang w:val="be-BY" w:eastAsia="ru-RU"/>
    </w:rPr>
  </w:style>
  <w:style w:type="character" w:customStyle="1" w:styleId="a7">
    <w:name w:val="Основной текст Знак"/>
    <w:basedOn w:val="a0"/>
    <w:link w:val="a6"/>
    <w:rsid w:val="007C4B1B"/>
    <w:rPr>
      <w:rFonts w:eastAsia="Times New Roman"/>
      <w:sz w:val="24"/>
      <w:szCs w:val="20"/>
      <w:lang w:val="be-BY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Lida-sch1</dc:creator>
  <cp:keywords/>
  <dc:description/>
  <cp:lastModifiedBy>Lida-sch1</cp:lastModifiedBy>
  <cp:revision>1</cp:revision>
  <cp:lastPrinted>2014-05-08T09:58:00Z</cp:lastPrinted>
  <dcterms:created xsi:type="dcterms:W3CDTF">2014-05-08T09:29:00Z</dcterms:created>
  <dcterms:modified xsi:type="dcterms:W3CDTF">2014-05-08T10:08:00Z</dcterms:modified>
</cp:coreProperties>
</file>